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CC20" w14:textId="77777777" w:rsidR="0001332C" w:rsidRDefault="00000000">
      <w:pPr>
        <w:pStyle w:val="BodyText"/>
        <w:spacing w:before="77"/>
        <w:ind w:right="1511"/>
        <w:jc w:val="righ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3E0B21" wp14:editId="533DD94A">
            <wp:simplePos x="0" y="0"/>
            <wp:positionH relativeFrom="page">
              <wp:posOffset>268224</wp:posOffset>
            </wp:positionH>
            <wp:positionV relativeFrom="paragraph">
              <wp:posOffset>26063</wp:posOffset>
            </wp:positionV>
            <wp:extent cx="801624" cy="7067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70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INSTITUTE OF ENGINEERING &amp; TECHNOLOGY</w:t>
      </w:r>
    </w:p>
    <w:p w14:paraId="22E3DF10" w14:textId="77777777" w:rsidR="0001332C" w:rsidRDefault="00000000">
      <w:pPr>
        <w:pStyle w:val="Title"/>
      </w:pPr>
      <w:r>
        <w:rPr>
          <w:w w:val="110"/>
        </w:rPr>
        <w:t>MAHARSHI DAYANAND UNIVERSITY, ROHTAK</w:t>
      </w:r>
    </w:p>
    <w:p w14:paraId="1AF130F9" w14:textId="77777777" w:rsidR="0001332C" w:rsidRDefault="00000000">
      <w:pPr>
        <w:spacing w:before="55"/>
        <w:ind w:left="2818" w:right="2733"/>
        <w:jc w:val="center"/>
        <w:rPr>
          <w:sz w:val="20"/>
        </w:rPr>
      </w:pPr>
      <w:r>
        <w:rPr>
          <w:sz w:val="20"/>
        </w:rPr>
        <w:t>(A State University established under Haryana Act No. XXV of 1975)</w:t>
      </w:r>
    </w:p>
    <w:p w14:paraId="31F070DD" w14:textId="77777777" w:rsidR="0001332C" w:rsidRDefault="00000000">
      <w:pPr>
        <w:spacing w:before="42"/>
        <w:ind w:left="4205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‘A+’ Grade University Accredited by NAAC</w:t>
      </w:r>
    </w:p>
    <w:p w14:paraId="70268ECC" w14:textId="77777777" w:rsidR="0001332C" w:rsidRDefault="0001332C">
      <w:pPr>
        <w:pStyle w:val="BodyText"/>
        <w:rPr>
          <w:rFonts w:ascii="Tahoma"/>
          <w:sz w:val="20"/>
        </w:rPr>
      </w:pPr>
    </w:p>
    <w:p w14:paraId="12411103" w14:textId="77777777" w:rsidR="0001332C" w:rsidRDefault="0001332C">
      <w:pPr>
        <w:pStyle w:val="BodyText"/>
        <w:spacing w:before="1"/>
        <w:rPr>
          <w:rFonts w:ascii="Tahoma"/>
          <w:sz w:val="17"/>
        </w:rPr>
      </w:pPr>
    </w:p>
    <w:p w14:paraId="6B31489E" w14:textId="5CBBB66E" w:rsidR="005147C0" w:rsidRDefault="00000000" w:rsidP="005147C0">
      <w:pPr>
        <w:spacing w:before="100"/>
        <w:ind w:left="1117"/>
        <w:jc w:val="center"/>
        <w:rPr>
          <w:b/>
          <w:w w:val="115"/>
          <w:sz w:val="35"/>
          <w:u w:val="thick"/>
        </w:rPr>
      </w:pPr>
      <w:proofErr w:type="spellStart"/>
      <w:r>
        <w:rPr>
          <w:b/>
          <w:w w:val="115"/>
          <w:sz w:val="35"/>
          <w:u w:val="thick"/>
        </w:rPr>
        <w:t>M</w:t>
      </w:r>
      <w:r w:rsidR="005147C0">
        <w:rPr>
          <w:b/>
          <w:w w:val="115"/>
          <w:sz w:val="35"/>
          <w:u w:val="thick"/>
        </w:rPr>
        <w:t>.</w:t>
      </w:r>
      <w:r>
        <w:rPr>
          <w:b/>
          <w:w w:val="115"/>
          <w:sz w:val="35"/>
          <w:u w:val="thick"/>
        </w:rPr>
        <w:t>Tech</w:t>
      </w:r>
      <w:proofErr w:type="spellEnd"/>
      <w:r w:rsidR="005147C0">
        <w:rPr>
          <w:b/>
          <w:w w:val="115"/>
          <w:sz w:val="35"/>
          <w:u w:val="thick"/>
        </w:rPr>
        <w:t>.</w:t>
      </w:r>
      <w:r>
        <w:rPr>
          <w:b/>
          <w:w w:val="115"/>
          <w:sz w:val="35"/>
          <w:u w:val="thick"/>
        </w:rPr>
        <w:t xml:space="preserve"> CE</w:t>
      </w:r>
      <w:r w:rsidR="005147C0">
        <w:rPr>
          <w:b/>
          <w:w w:val="115"/>
          <w:sz w:val="35"/>
          <w:u w:val="thick"/>
        </w:rPr>
        <w:t xml:space="preserve"> (Structural Engineering)</w:t>
      </w:r>
      <w:r>
        <w:rPr>
          <w:b/>
          <w:w w:val="115"/>
          <w:sz w:val="35"/>
          <w:u w:val="thick"/>
        </w:rPr>
        <w:t>, 2023-24</w:t>
      </w:r>
    </w:p>
    <w:p w14:paraId="65365EF4" w14:textId="30FCBED2" w:rsidR="0001332C" w:rsidRDefault="00000000" w:rsidP="005147C0">
      <w:pPr>
        <w:spacing w:before="100"/>
        <w:ind w:left="1117"/>
        <w:jc w:val="center"/>
        <w:rPr>
          <w:b/>
          <w:sz w:val="36"/>
        </w:rPr>
      </w:pPr>
      <w:r>
        <w:rPr>
          <w:b/>
          <w:w w:val="115"/>
          <w:sz w:val="36"/>
          <w:u w:val="thick"/>
        </w:rPr>
        <w:t>Vacant Seat Position on 17.07.2023</w:t>
      </w:r>
    </w:p>
    <w:p w14:paraId="71E59FB0" w14:textId="77777777" w:rsidR="0001332C" w:rsidRDefault="0001332C">
      <w:pPr>
        <w:pStyle w:val="BodyText"/>
        <w:rPr>
          <w:sz w:val="20"/>
        </w:rPr>
      </w:pPr>
    </w:p>
    <w:p w14:paraId="112C161B" w14:textId="77777777" w:rsidR="0001332C" w:rsidRDefault="0001332C">
      <w:pPr>
        <w:pStyle w:val="BodyText"/>
        <w:spacing w:before="4"/>
        <w:rPr>
          <w:sz w:val="18"/>
        </w:rPr>
      </w:pPr>
    </w:p>
    <w:p w14:paraId="6358C453" w14:textId="27A0700A" w:rsidR="0001332C" w:rsidRDefault="00000000">
      <w:pPr>
        <w:pStyle w:val="BodyText"/>
        <w:spacing w:before="101" w:line="295" w:lineRule="auto"/>
        <w:ind w:left="1542" w:right="167" w:hanging="432"/>
      </w:pPr>
      <w:r>
        <w:rPr>
          <w:color w:val="006FC0"/>
        </w:rPr>
        <w:t>2</w:t>
      </w:r>
      <w:r>
        <w:rPr>
          <w:color w:val="006FC0"/>
          <w:sz w:val="23"/>
        </w:rPr>
        <w:t xml:space="preserve">nd </w:t>
      </w:r>
      <w:r>
        <w:rPr>
          <w:color w:val="006FC0"/>
        </w:rPr>
        <w:t>Physical counselling will be held on 19.07.2023 at 10:30 am Venue: C</w:t>
      </w:r>
      <w:r w:rsidR="0071693F">
        <w:rPr>
          <w:color w:val="006FC0"/>
        </w:rPr>
        <w:t xml:space="preserve">IVIL </w:t>
      </w:r>
      <w:r>
        <w:rPr>
          <w:color w:val="006FC0"/>
        </w:rPr>
        <w:t>E</w:t>
      </w:r>
      <w:r w:rsidR="0071693F">
        <w:rPr>
          <w:color w:val="006FC0"/>
        </w:rPr>
        <w:t>NGINEERING</w:t>
      </w:r>
      <w:r>
        <w:rPr>
          <w:color w:val="006FC0"/>
        </w:rPr>
        <w:t xml:space="preserve"> Department UIET, M.D. University, Rohtak</w:t>
      </w:r>
    </w:p>
    <w:p w14:paraId="5F709F08" w14:textId="77777777" w:rsidR="0001332C" w:rsidRDefault="0001332C">
      <w:pPr>
        <w:pStyle w:val="BodyText"/>
        <w:rPr>
          <w:sz w:val="20"/>
        </w:rPr>
      </w:pPr>
    </w:p>
    <w:p w14:paraId="7E91F1E9" w14:textId="77777777" w:rsidR="0001332C" w:rsidRDefault="0001332C">
      <w:pPr>
        <w:pStyle w:val="BodyText"/>
        <w:spacing w:before="6"/>
        <w:rPr>
          <w:sz w:val="21"/>
        </w:rPr>
      </w:pPr>
    </w:p>
    <w:tbl>
      <w:tblPr>
        <w:tblW w:w="0" w:type="auto"/>
        <w:tblInd w:w="2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2381"/>
      </w:tblGrid>
      <w:tr w:rsidR="0001332C" w14:paraId="47B51E89" w14:textId="77777777">
        <w:trPr>
          <w:trHeight w:val="666"/>
        </w:trPr>
        <w:tc>
          <w:tcPr>
            <w:tcW w:w="3485" w:type="dxa"/>
          </w:tcPr>
          <w:p w14:paraId="3FFA6916" w14:textId="77777777" w:rsidR="0001332C" w:rsidRDefault="00000000">
            <w:pPr>
              <w:pStyle w:val="TableParagraph"/>
              <w:spacing w:before="55"/>
              <w:rPr>
                <w:b/>
                <w:sz w:val="32"/>
              </w:rPr>
            </w:pPr>
            <w:r>
              <w:rPr>
                <w:b/>
                <w:sz w:val="32"/>
              </w:rPr>
              <w:t>Category</w:t>
            </w:r>
          </w:p>
        </w:tc>
        <w:tc>
          <w:tcPr>
            <w:tcW w:w="2381" w:type="dxa"/>
          </w:tcPr>
          <w:p w14:paraId="049E4B23" w14:textId="77777777" w:rsidR="0001332C" w:rsidRDefault="00000000">
            <w:pPr>
              <w:pStyle w:val="TableParagraph"/>
              <w:spacing w:before="55"/>
              <w:ind w:left="429" w:right="4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Vacant Seat</w:t>
            </w:r>
          </w:p>
        </w:tc>
      </w:tr>
      <w:tr w:rsidR="0001332C" w14:paraId="6D4E7711" w14:textId="77777777">
        <w:trPr>
          <w:trHeight w:val="657"/>
        </w:trPr>
        <w:tc>
          <w:tcPr>
            <w:tcW w:w="3485" w:type="dxa"/>
          </w:tcPr>
          <w:p w14:paraId="0A6136AE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AIOC</w:t>
            </w:r>
          </w:p>
        </w:tc>
        <w:tc>
          <w:tcPr>
            <w:tcW w:w="2381" w:type="dxa"/>
          </w:tcPr>
          <w:p w14:paraId="4E7B5A92" w14:textId="66623AE5" w:rsidR="0001332C" w:rsidRDefault="00000000">
            <w:pPr>
              <w:pStyle w:val="TableParagraph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563EF2">
              <w:rPr>
                <w:sz w:val="32"/>
              </w:rPr>
              <w:t>3</w:t>
            </w:r>
          </w:p>
        </w:tc>
      </w:tr>
      <w:tr w:rsidR="0001332C" w14:paraId="47C87F63" w14:textId="77777777">
        <w:trPr>
          <w:trHeight w:val="657"/>
        </w:trPr>
        <w:tc>
          <w:tcPr>
            <w:tcW w:w="3485" w:type="dxa"/>
          </w:tcPr>
          <w:p w14:paraId="763AB3D2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AIOC (EWS)</w:t>
            </w:r>
          </w:p>
        </w:tc>
        <w:tc>
          <w:tcPr>
            <w:tcW w:w="2381" w:type="dxa"/>
          </w:tcPr>
          <w:p w14:paraId="451167D0" w14:textId="2C2A8F0F" w:rsidR="0001332C" w:rsidRDefault="00000000">
            <w:pPr>
              <w:pStyle w:val="TableParagraph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563EF2">
              <w:rPr>
                <w:sz w:val="32"/>
              </w:rPr>
              <w:t>1</w:t>
            </w:r>
          </w:p>
        </w:tc>
      </w:tr>
      <w:tr w:rsidR="0001332C" w14:paraId="616B8E3D" w14:textId="77777777">
        <w:trPr>
          <w:trHeight w:val="661"/>
        </w:trPr>
        <w:tc>
          <w:tcPr>
            <w:tcW w:w="3485" w:type="dxa"/>
          </w:tcPr>
          <w:p w14:paraId="71CBD739" w14:textId="77777777" w:rsidR="0001332C" w:rsidRDefault="00000000">
            <w:pPr>
              <w:pStyle w:val="TableParagraph"/>
              <w:spacing w:before="55"/>
              <w:rPr>
                <w:sz w:val="32"/>
              </w:rPr>
            </w:pPr>
            <w:r>
              <w:rPr>
                <w:sz w:val="32"/>
              </w:rPr>
              <w:t>HOGC</w:t>
            </w:r>
          </w:p>
        </w:tc>
        <w:tc>
          <w:tcPr>
            <w:tcW w:w="2381" w:type="dxa"/>
          </w:tcPr>
          <w:p w14:paraId="340C92E1" w14:textId="1DA43926" w:rsidR="0001332C" w:rsidRDefault="00000000">
            <w:pPr>
              <w:pStyle w:val="TableParagraph"/>
              <w:spacing w:before="55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850821">
              <w:rPr>
                <w:sz w:val="32"/>
              </w:rPr>
              <w:t>2</w:t>
            </w:r>
          </w:p>
        </w:tc>
      </w:tr>
      <w:tr w:rsidR="0001332C" w14:paraId="2EBF217A" w14:textId="77777777">
        <w:trPr>
          <w:trHeight w:val="657"/>
        </w:trPr>
        <w:tc>
          <w:tcPr>
            <w:tcW w:w="3485" w:type="dxa"/>
          </w:tcPr>
          <w:p w14:paraId="763CA574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HOGC (EWS)</w:t>
            </w:r>
          </w:p>
        </w:tc>
        <w:tc>
          <w:tcPr>
            <w:tcW w:w="2381" w:type="dxa"/>
          </w:tcPr>
          <w:p w14:paraId="0FA4578B" w14:textId="3BC3748A" w:rsidR="0001332C" w:rsidRDefault="00000000">
            <w:pPr>
              <w:pStyle w:val="TableParagraph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850821">
              <w:rPr>
                <w:sz w:val="32"/>
              </w:rPr>
              <w:t>1</w:t>
            </w:r>
          </w:p>
        </w:tc>
      </w:tr>
      <w:tr w:rsidR="0001332C" w14:paraId="50802E7B" w14:textId="77777777">
        <w:trPr>
          <w:trHeight w:val="661"/>
        </w:trPr>
        <w:tc>
          <w:tcPr>
            <w:tcW w:w="3485" w:type="dxa"/>
          </w:tcPr>
          <w:p w14:paraId="7573FEB6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SC</w:t>
            </w:r>
          </w:p>
        </w:tc>
        <w:tc>
          <w:tcPr>
            <w:tcW w:w="2381" w:type="dxa"/>
          </w:tcPr>
          <w:p w14:paraId="7DFF9190" w14:textId="77777777" w:rsidR="0001332C" w:rsidRDefault="00000000">
            <w:pPr>
              <w:pStyle w:val="TableParagraph"/>
              <w:ind w:left="428" w:right="413"/>
              <w:jc w:val="center"/>
              <w:rPr>
                <w:sz w:val="32"/>
              </w:rPr>
            </w:pPr>
            <w:r>
              <w:rPr>
                <w:sz w:val="32"/>
              </w:rPr>
              <w:t>01</w:t>
            </w:r>
          </w:p>
        </w:tc>
      </w:tr>
      <w:tr w:rsidR="0001332C" w14:paraId="74387990" w14:textId="77777777">
        <w:trPr>
          <w:trHeight w:val="657"/>
        </w:trPr>
        <w:tc>
          <w:tcPr>
            <w:tcW w:w="3485" w:type="dxa"/>
          </w:tcPr>
          <w:p w14:paraId="6084178C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DSC</w:t>
            </w:r>
          </w:p>
        </w:tc>
        <w:tc>
          <w:tcPr>
            <w:tcW w:w="2381" w:type="dxa"/>
          </w:tcPr>
          <w:p w14:paraId="46884128" w14:textId="3211C8D5" w:rsidR="0001332C" w:rsidRDefault="00000000">
            <w:pPr>
              <w:pStyle w:val="TableParagraph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850821">
              <w:rPr>
                <w:sz w:val="32"/>
              </w:rPr>
              <w:t>1</w:t>
            </w:r>
          </w:p>
        </w:tc>
      </w:tr>
      <w:tr w:rsidR="0001332C" w14:paraId="20FE098E" w14:textId="77777777">
        <w:trPr>
          <w:trHeight w:val="662"/>
        </w:trPr>
        <w:tc>
          <w:tcPr>
            <w:tcW w:w="3485" w:type="dxa"/>
          </w:tcPr>
          <w:p w14:paraId="359C87F1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BC-A</w:t>
            </w:r>
          </w:p>
        </w:tc>
        <w:tc>
          <w:tcPr>
            <w:tcW w:w="2381" w:type="dxa"/>
          </w:tcPr>
          <w:p w14:paraId="5118017D" w14:textId="4803F137" w:rsidR="0001332C" w:rsidRDefault="00000000">
            <w:pPr>
              <w:pStyle w:val="TableParagraph"/>
              <w:ind w:left="429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850821">
              <w:rPr>
                <w:sz w:val="32"/>
              </w:rPr>
              <w:t>4</w:t>
            </w:r>
          </w:p>
        </w:tc>
      </w:tr>
      <w:tr w:rsidR="0001332C" w14:paraId="0CDA65EA" w14:textId="77777777">
        <w:trPr>
          <w:trHeight w:val="657"/>
        </w:trPr>
        <w:tc>
          <w:tcPr>
            <w:tcW w:w="3485" w:type="dxa"/>
          </w:tcPr>
          <w:p w14:paraId="4CC14AB3" w14:textId="77777777" w:rsidR="0001332C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BC-B</w:t>
            </w:r>
          </w:p>
        </w:tc>
        <w:tc>
          <w:tcPr>
            <w:tcW w:w="2381" w:type="dxa"/>
          </w:tcPr>
          <w:p w14:paraId="2E5BA51F" w14:textId="5536AA1E" w:rsidR="0001332C" w:rsidRDefault="00000000">
            <w:pPr>
              <w:pStyle w:val="TableParagraph"/>
              <w:ind w:left="428" w:right="413"/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850821">
              <w:rPr>
                <w:sz w:val="32"/>
              </w:rPr>
              <w:t>2</w:t>
            </w:r>
          </w:p>
        </w:tc>
      </w:tr>
      <w:tr w:rsidR="0001332C" w14:paraId="7AB905ED" w14:textId="77777777">
        <w:trPr>
          <w:trHeight w:val="676"/>
        </w:trPr>
        <w:tc>
          <w:tcPr>
            <w:tcW w:w="3485" w:type="dxa"/>
          </w:tcPr>
          <w:p w14:paraId="7C91DFBD" w14:textId="77777777" w:rsidR="0001332C" w:rsidRDefault="00000000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  <w:tc>
          <w:tcPr>
            <w:tcW w:w="2381" w:type="dxa"/>
          </w:tcPr>
          <w:p w14:paraId="034149CE" w14:textId="1D7210A5" w:rsidR="0001332C" w:rsidRDefault="00000000">
            <w:pPr>
              <w:pStyle w:val="TableParagraph"/>
              <w:ind w:left="429" w:right="4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850821">
              <w:rPr>
                <w:b/>
                <w:sz w:val="32"/>
              </w:rPr>
              <w:t>5</w:t>
            </w:r>
          </w:p>
        </w:tc>
      </w:tr>
    </w:tbl>
    <w:p w14:paraId="272547BE" w14:textId="77777777" w:rsidR="005D065E" w:rsidRDefault="005D065E"/>
    <w:sectPr w:rsidR="005D065E">
      <w:type w:val="continuous"/>
      <w:pgSz w:w="11900" w:h="16840"/>
      <w:pgMar w:top="420" w:right="10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2C"/>
    <w:rsid w:val="0001332C"/>
    <w:rsid w:val="00403DAD"/>
    <w:rsid w:val="005147C0"/>
    <w:rsid w:val="00563EF2"/>
    <w:rsid w:val="005D065E"/>
    <w:rsid w:val="0071693F"/>
    <w:rsid w:val="007F24C9"/>
    <w:rsid w:val="00850821"/>
    <w:rsid w:val="00B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2639"/>
  <w15:docId w15:val="{E7954D06-E6E6-4883-AF9D-24DBBFF2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"/>
      <w:ind w:right="1423"/>
      <w:jc w:val="right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MTech ECE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MTech ECE</dc:title>
  <dc:creator>Vikas Dhull</dc:creator>
  <cp:lastModifiedBy>DEEPAK VERMA</cp:lastModifiedBy>
  <cp:revision>3</cp:revision>
  <dcterms:created xsi:type="dcterms:W3CDTF">2023-07-17T06:23:00Z</dcterms:created>
  <dcterms:modified xsi:type="dcterms:W3CDTF">2023-07-17T06:37:00Z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Word</vt:lpwstr>
  </property>
  <property fmtid="{D5CDD505-2E9C-101B-9397-08002B2CF9AE}" pid="4" name="LastSaved">
    <vt:filetime>2023-07-17T00:00:00Z</vt:filetime>
  </property>
</Properties>
</file>